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50C" w:rsidRPr="0024543A" w:rsidRDefault="0064150C" w:rsidP="0064150C">
      <w:pPr>
        <w:jc w:val="center"/>
        <w:rPr>
          <w:rFonts w:ascii="TH SarabunIT๙" w:hAnsi="TH SarabunIT๙" w:cs="TH SarabunIT๙"/>
          <w:b/>
          <w:bCs/>
        </w:rPr>
      </w:pPr>
      <w:r w:rsidRPr="0024543A">
        <w:rPr>
          <w:rFonts w:ascii="TH SarabunIT๙" w:hAnsi="TH SarabunIT๙" w:cs="TH SarabunIT๙" w:hint="cs"/>
          <w:b/>
          <w:bCs/>
          <w:cs/>
        </w:rPr>
        <w:t>กรอบระยะเวลา</w:t>
      </w:r>
      <w:r w:rsidRPr="0024543A">
        <w:rPr>
          <w:rFonts w:ascii="TH SarabunIT๙" w:hAnsi="TH SarabunIT๙" w:cs="TH SarabunIT๙" w:hint="cs"/>
          <w:b/>
          <w:bCs/>
          <w:spacing w:val="-2"/>
          <w:cs/>
        </w:rPr>
        <w:t xml:space="preserve">การดำเนินการ </w:t>
      </w:r>
      <w:r w:rsidRPr="0024543A">
        <w:rPr>
          <w:rFonts w:ascii="TH SarabunIT๙" w:hAnsi="TH SarabunIT๙" w:cs="TH SarabunIT๙"/>
          <w:b/>
          <w:bCs/>
          <w:spacing w:val="-2"/>
        </w:rPr>
        <w:t xml:space="preserve">ITA </w:t>
      </w:r>
      <w:r w:rsidRPr="0024543A">
        <w:rPr>
          <w:rFonts w:ascii="TH SarabunIT๙" w:hAnsi="TH SarabunIT๙" w:cs="TH SarabunIT๙"/>
          <w:b/>
          <w:bCs/>
          <w:spacing w:val="-2"/>
          <w:cs/>
        </w:rPr>
        <w:t>ประจำปีงบประมาณ พ</w:t>
      </w:r>
      <w:r w:rsidRPr="0024543A">
        <w:rPr>
          <w:rFonts w:ascii="TH SarabunIT๙" w:hAnsi="TH SarabunIT๙" w:cs="TH SarabunIT๙"/>
          <w:b/>
          <w:bCs/>
          <w:spacing w:val="-2"/>
        </w:rPr>
        <w:t>.</w:t>
      </w:r>
      <w:r w:rsidRPr="0024543A">
        <w:rPr>
          <w:rFonts w:ascii="TH SarabunIT๙" w:hAnsi="TH SarabunIT๙" w:cs="TH SarabunIT๙"/>
          <w:b/>
          <w:bCs/>
          <w:spacing w:val="-2"/>
          <w:cs/>
        </w:rPr>
        <w:t>ศ</w:t>
      </w:r>
      <w:r w:rsidRPr="0024543A">
        <w:rPr>
          <w:rFonts w:ascii="TH SarabunIT๙" w:hAnsi="TH SarabunIT๙" w:cs="TH SarabunIT๙"/>
          <w:b/>
          <w:bCs/>
          <w:spacing w:val="-2"/>
        </w:rPr>
        <w:t xml:space="preserve">. 2564  </w:t>
      </w:r>
    </w:p>
    <w:p w:rsidR="0064150C" w:rsidRPr="00CB1195" w:rsidRDefault="0064150C" w:rsidP="0064150C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จังหวัดพังงา</w:t>
      </w:r>
    </w:p>
    <w:p w:rsidR="0064150C" w:rsidRDefault="0064150C" w:rsidP="0064150C">
      <w:pPr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9"/>
        <w:tblW w:w="10033" w:type="dxa"/>
        <w:tblInd w:w="-565" w:type="dxa"/>
        <w:tblLook w:val="04A0"/>
      </w:tblPr>
      <w:tblGrid>
        <w:gridCol w:w="791"/>
        <w:gridCol w:w="1909"/>
        <w:gridCol w:w="2610"/>
        <w:gridCol w:w="4723"/>
      </w:tblGrid>
      <w:tr w:rsidR="0064150C" w:rsidRPr="0064150C" w:rsidTr="0064150C">
        <w:tc>
          <w:tcPr>
            <w:tcW w:w="791" w:type="dxa"/>
            <w:shd w:val="clear" w:color="auto" w:fill="DDD9C3" w:themeFill="background2" w:themeFillShade="E6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09" w:type="dxa"/>
            <w:shd w:val="clear" w:color="auto" w:fill="DDD9C3" w:themeFill="background2" w:themeFillShade="E6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</w:t>
            </w:r>
          </w:p>
        </w:tc>
        <w:tc>
          <w:tcPr>
            <w:tcW w:w="2610" w:type="dxa"/>
            <w:shd w:val="clear" w:color="auto" w:fill="DDD9C3" w:themeFill="background2" w:themeFillShade="E6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4723" w:type="dxa"/>
            <w:shd w:val="clear" w:color="auto" w:fill="DDD9C3" w:themeFill="background2" w:themeFillShade="E6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64150C" w:rsidRPr="0064150C" w:rsidTr="0064150C">
        <w:tc>
          <w:tcPr>
            <w:tcW w:w="791" w:type="dxa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09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กุมภาพันธ์ 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 มีนาคม 2564</w:t>
            </w:r>
          </w:p>
        </w:tc>
        <w:tc>
          <w:tcPr>
            <w:tcW w:w="2610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ลงทะเบียนการประเมินและนำเข้าข้อมูลประกอบการประเมิน </w:t>
            </w:r>
          </w:p>
        </w:tc>
        <w:tc>
          <w:tcPr>
            <w:tcW w:w="4723" w:type="dxa"/>
          </w:tcPr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ลงทะเบียนการประเมินและนำเข้าข้อมูลประกอบการประเมิน มีขั้นตอนดังนี้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ผู้ดูแลระบบและผู้บริหารลงทะเบียนการประเมิน 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แจ้งส่วนราชการส่งข้อมูลผู้มีส่วนได้ส่วนเสียภายใน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และผู้มีส่วนได้ส่วนเสียภายนอก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ผู้ดูแลระบบนำเข้าข้อมูลผู้มีส่วนได้ส่วนเสียภายใน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และข้อมูลผู้มีส่วนได้ส่วนเสียภายนอก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ผู้บริหารตรวจสอบและอนุมัติข้อมูล </w:t>
            </w:r>
          </w:p>
        </w:tc>
      </w:tr>
      <w:tr w:rsidR="0064150C" w:rsidRPr="0064150C" w:rsidTr="0064150C">
        <w:tc>
          <w:tcPr>
            <w:tcW w:w="791" w:type="dxa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09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เมษายน 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 พฤษภาคม 2564</w:t>
            </w:r>
          </w:p>
        </w:tc>
        <w:tc>
          <w:tcPr>
            <w:tcW w:w="2610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เก็บข้อมูลแบบวัดการรับรู้ของผู้มีส่วนได้ส่วนเสียภายใน (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>IIT)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และผู้มีส่วนได้ส่วนเสียภายนอก (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>EIT)</w:t>
            </w:r>
          </w:p>
        </w:tc>
        <w:tc>
          <w:tcPr>
            <w:tcW w:w="4723" w:type="dxa"/>
          </w:tcPr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การเก็บข้อมูล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IIT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</w:t>
            </w:r>
            <w:proofErr w:type="spellStart"/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EIT</w:t>
            </w:r>
            <w:proofErr w:type="spellEnd"/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ให้ส่วนราชการดำเนินการตามขั้นตอนดังนี้</w:t>
            </w:r>
          </w:p>
          <w:p w:rsidR="0064150C" w:rsidRPr="0064150C" w:rsidRDefault="0064150C" w:rsidP="0064150C">
            <w:pPr>
              <w:ind w:left="252" w:hanging="25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เผยแพร่และประชาสัมพันธ์ช่องทางการตอบแบบวัด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IIT  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โดยคำนึงถึงความครอบคลุมของบุคลากรทุกส่วนงานและทุกระดับ และไม่น้อยกว่าจำนวนกลุ่มตัวอย่างขั้นต่ำที่ ป.ป.ช.กำหนด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150C" w:rsidRPr="0064150C" w:rsidRDefault="0064150C" w:rsidP="0064150C">
            <w:pPr>
              <w:ind w:left="252" w:hanging="25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เผยแพร่และประชาสัมพันธ์ช่องทางการตอบแบบวัด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EIT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โดยคำนึงถึงความสะดวกของผู้มาติดต่อหรือผู้มารับบริการในการเข้าถึงช่องทางการตอบแบบวัด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ไม่น้อยกว่าจำนวนกลุ่มตัวอย่างขั้นต่ำที่ ป.ป.ช.กำหนด</w:t>
            </w:r>
          </w:p>
        </w:tc>
      </w:tr>
      <w:tr w:rsidR="0064150C" w:rsidRPr="0064150C" w:rsidTr="0064150C">
        <w:tc>
          <w:tcPr>
            <w:tcW w:w="791" w:type="dxa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09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1 มีนาคม </w:t>
            </w:r>
            <w:r w:rsidRPr="006415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 w:rsidRPr="0064150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30 เมษายน 2564</w:t>
            </w:r>
          </w:p>
        </w:tc>
        <w:tc>
          <w:tcPr>
            <w:tcW w:w="2610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เก็บข้อมูลแบบวัดการเปิดเผยข้อมูลสาธารณะ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>(OIT)</w:t>
            </w:r>
          </w:p>
        </w:tc>
        <w:tc>
          <w:tcPr>
            <w:tcW w:w="4723" w:type="dxa"/>
          </w:tcPr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การเก็บข้อมูล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OIT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มีขั้นตอนดังนี้</w:t>
            </w:r>
          </w:p>
          <w:p w:rsidR="0064150C" w:rsidRPr="0064150C" w:rsidRDefault="0064150C" w:rsidP="0064150C">
            <w:pPr>
              <w:ind w:left="252" w:hanging="25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แจ้งส่วนราชการปรับปรุงเว็บไซต์ให้เป็นข้อมูลปัจจุบันและง่ายต่อการเข้าถึงข้อมูล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ผู้ดูแลระบบนำเข้าข้อมูล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 OIT</w:t>
            </w:r>
          </w:p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ผู้บริหารตรวจสอบและอนุมัติข้อมูล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</w:tr>
      <w:tr w:rsidR="0064150C" w:rsidRPr="0064150C" w:rsidTr="0064150C">
        <w:tc>
          <w:tcPr>
            <w:tcW w:w="791" w:type="dxa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09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1 – 31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2564</w:t>
            </w:r>
          </w:p>
        </w:tc>
        <w:tc>
          <w:tcPr>
            <w:tcW w:w="2610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สรุปผลการดำเนินการ </w:t>
            </w:r>
            <w:proofErr w:type="spellStart"/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ITA</w:t>
            </w:r>
            <w:proofErr w:type="spellEnd"/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ของจังหวัดพังงา</w:t>
            </w:r>
          </w:p>
        </w:tc>
        <w:tc>
          <w:tcPr>
            <w:tcW w:w="4723" w:type="dxa"/>
          </w:tcPr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แจ้งส่วนราชการประชุมเพื่อสรุปผลการดำเนินการ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ประจำปีงบประมาณ พ.ศ. 2564</w:t>
            </w:r>
          </w:p>
        </w:tc>
      </w:tr>
      <w:tr w:rsidR="0064150C" w:rsidRPr="0064150C" w:rsidTr="0064150C">
        <w:tc>
          <w:tcPr>
            <w:tcW w:w="791" w:type="dxa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09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15 มิถุนายน 2564</w:t>
            </w:r>
          </w:p>
        </w:tc>
        <w:tc>
          <w:tcPr>
            <w:tcW w:w="2610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ชี้แจงเพิ่มเติมแบบวัด </w:t>
            </w:r>
            <w:proofErr w:type="spellStart"/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OIT</w:t>
            </w:r>
            <w:proofErr w:type="spellEnd"/>
          </w:p>
        </w:tc>
        <w:tc>
          <w:tcPr>
            <w:tcW w:w="4723" w:type="dxa"/>
          </w:tcPr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กรณีจังหวัดพังงา เห็นว่าผลคะแนนแบบวัด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OIT 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ม่เป็น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ไปตามหลักเกณฑ์ที่กำหนด ผู้ดูแลระบบ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แจ้งการชี้แจง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รายละเอียดเพิ่มเติม</w:t>
            </w:r>
          </w:p>
        </w:tc>
      </w:tr>
      <w:tr w:rsidR="0064150C" w:rsidRPr="0064150C" w:rsidTr="0064150C">
        <w:tc>
          <w:tcPr>
            <w:tcW w:w="791" w:type="dxa"/>
          </w:tcPr>
          <w:p w:rsidR="0064150C" w:rsidRPr="0064150C" w:rsidRDefault="0064150C" w:rsidP="00AC60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09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64150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 สิงหาคม 2564</w:t>
            </w:r>
          </w:p>
        </w:tc>
        <w:tc>
          <w:tcPr>
            <w:tcW w:w="2610" w:type="dxa"/>
          </w:tcPr>
          <w:p w:rsidR="0064150C" w:rsidRPr="0064150C" w:rsidRDefault="0064150C" w:rsidP="00AC60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ประกาศและเผยแพร่ผลการประเมิน</w:t>
            </w:r>
          </w:p>
        </w:tc>
        <w:tc>
          <w:tcPr>
            <w:tcW w:w="4723" w:type="dxa"/>
          </w:tcPr>
          <w:p w:rsidR="0064150C" w:rsidRPr="0064150C" w:rsidRDefault="0064150C" w:rsidP="0064150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5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จังหวัดแจ้งประกาศผลการดำเนินการ </w:t>
            </w:r>
            <w:r w:rsidRPr="0064150C"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</w:p>
        </w:tc>
      </w:tr>
    </w:tbl>
    <w:p w:rsidR="0064150C" w:rsidRDefault="0064150C" w:rsidP="0064150C">
      <w:pPr>
        <w:rPr>
          <w:rFonts w:ascii="TH SarabunIT๙" w:hAnsi="TH SarabunIT๙" w:cs="TH SarabunIT๙"/>
          <w:sz w:val="30"/>
          <w:szCs w:val="30"/>
        </w:rPr>
      </w:pPr>
    </w:p>
    <w:p w:rsidR="0064150C" w:rsidRDefault="0064150C" w:rsidP="0064150C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64150C" w:rsidRDefault="0064150C" w:rsidP="0064150C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64150C" w:rsidRDefault="0064150C" w:rsidP="0064150C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64150C" w:rsidRDefault="0064150C" w:rsidP="0064150C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64150C" w:rsidRDefault="0064150C" w:rsidP="0064150C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64150C" w:rsidRDefault="0064150C" w:rsidP="0064150C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D7362D" w:rsidRDefault="00D7362D"/>
    <w:sectPr w:rsidR="00D7362D" w:rsidSect="00D73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4150C"/>
    <w:rsid w:val="0064150C"/>
    <w:rsid w:val="00B04A51"/>
    <w:rsid w:val="00CF4E00"/>
    <w:rsid w:val="00D73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50C"/>
    <w:pPr>
      <w:spacing w:after="0" w:line="240" w:lineRule="auto"/>
    </w:pPr>
    <w:rPr>
      <w:rFonts w:ascii="Angsana New" w:eastAsia="Times New Roman" w:hAnsi="Angsana New" w:cs="Angsana New"/>
    </w:rPr>
  </w:style>
  <w:style w:type="paragraph" w:styleId="4">
    <w:name w:val="heading 4"/>
    <w:basedOn w:val="a"/>
    <w:next w:val="a"/>
    <w:link w:val="40"/>
    <w:qFormat/>
    <w:rsid w:val="00CF4E00"/>
    <w:pPr>
      <w:keepNext/>
      <w:jc w:val="thaiDistribute"/>
      <w:outlineLvl w:val="3"/>
    </w:pPr>
    <w:rPr>
      <w:rFonts w:eastAsia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F4E00"/>
    <w:rPr>
      <w:rFonts w:ascii="Angsana New" w:eastAsia="Cordia New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CF4E00"/>
    <w:pPr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CF4E00"/>
    <w:rPr>
      <w:rFonts w:ascii="EucrosiaUPC" w:eastAsia="Cordia New" w:hAnsi="EucrosiaUPC" w:cs="EucrosiaUPC"/>
      <w:b/>
      <w:bCs/>
      <w:sz w:val="52"/>
      <w:szCs w:val="52"/>
    </w:rPr>
  </w:style>
  <w:style w:type="paragraph" w:styleId="a5">
    <w:name w:val="Subtitle"/>
    <w:basedOn w:val="a"/>
    <w:link w:val="a6"/>
    <w:qFormat/>
    <w:rsid w:val="00CF4E00"/>
    <w:rPr>
      <w:rFonts w:ascii="Times New Roman" w:hAnsi="Times New Roman"/>
      <w:b/>
      <w:bCs/>
      <w:lang w:eastAsia="zh-CN"/>
    </w:rPr>
  </w:style>
  <w:style w:type="character" w:customStyle="1" w:styleId="a6">
    <w:name w:val="ชื่อเรื่องรอง อักขระ"/>
    <w:basedOn w:val="a0"/>
    <w:link w:val="a5"/>
    <w:rsid w:val="00CF4E00"/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styleId="a7">
    <w:name w:val="Emphasis"/>
    <w:uiPriority w:val="20"/>
    <w:qFormat/>
    <w:rsid w:val="00CF4E00"/>
    <w:rPr>
      <w:b w:val="0"/>
      <w:bCs w:val="0"/>
      <w:i w:val="0"/>
      <w:iCs w:val="0"/>
      <w:color w:val="CC0033"/>
    </w:rPr>
  </w:style>
  <w:style w:type="paragraph" w:styleId="a8">
    <w:name w:val="List Paragraph"/>
    <w:basedOn w:val="a"/>
    <w:uiPriority w:val="34"/>
    <w:qFormat/>
    <w:rsid w:val="00CF4E00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table" w:styleId="a9">
    <w:name w:val="Table Grid"/>
    <w:basedOn w:val="a1"/>
    <w:uiPriority w:val="59"/>
    <w:rsid w:val="0064150C"/>
    <w:pPr>
      <w:spacing w:after="0" w:line="240" w:lineRule="auto"/>
    </w:pPr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2021-03-05T07:02:00Z</dcterms:created>
  <dcterms:modified xsi:type="dcterms:W3CDTF">2021-03-05T07:05:00Z</dcterms:modified>
</cp:coreProperties>
</file>